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3B92" w14:textId="77777777" w:rsidR="00D759A0" w:rsidRPr="002F1A25" w:rsidRDefault="00D759A0" w:rsidP="00D759A0">
      <w:pPr>
        <w:pStyle w:val="p1"/>
      </w:pPr>
      <w:bookmarkStart w:id="0" w:name="_Hlk507150891"/>
      <w:r w:rsidRPr="002F1A25">
        <w:rPr>
          <w:b/>
          <w:bCs/>
        </w:rPr>
        <w:t xml:space="preserve">FOR IMMEDIATE RELEASE </w:t>
      </w:r>
      <w:r w:rsidRPr="002F1A25">
        <w:rPr>
          <w:rStyle w:val="apple-tab-span"/>
          <w:b/>
          <w:bCs/>
        </w:rPr>
        <w:tab/>
      </w:r>
      <w:r w:rsidRPr="002F1A25">
        <w:rPr>
          <w:rStyle w:val="apple-tab-span"/>
          <w:b/>
          <w:bCs/>
        </w:rPr>
        <w:tab/>
      </w:r>
      <w:r w:rsidRPr="002F1A25">
        <w:rPr>
          <w:rStyle w:val="apple-tab-span"/>
          <w:b/>
          <w:bCs/>
        </w:rPr>
        <w:tab/>
      </w:r>
      <w:r w:rsidRPr="002F1A25">
        <w:rPr>
          <w:rStyle w:val="apple-tab-span"/>
          <w:b/>
          <w:bCs/>
        </w:rPr>
        <w:tab/>
      </w:r>
      <w:r w:rsidRPr="002F1A25">
        <w:rPr>
          <w:rStyle w:val="apple-tab-span"/>
          <w:b/>
          <w:bCs/>
        </w:rPr>
        <w:tab/>
      </w:r>
      <w:r w:rsidRPr="002F1A25">
        <w:rPr>
          <w:rStyle w:val="apple-tab-span"/>
          <w:b/>
          <w:bCs/>
        </w:rPr>
        <w:tab/>
      </w:r>
      <w:r w:rsidRPr="002F1A25">
        <w:rPr>
          <w:b/>
          <w:bCs/>
        </w:rPr>
        <w:t>FOR INFORMATION</w:t>
      </w:r>
    </w:p>
    <w:p w14:paraId="404D2562" w14:textId="77777777" w:rsidR="00D759A0" w:rsidRPr="002F1A25" w:rsidRDefault="00D759A0" w:rsidP="00D759A0">
      <w:pPr>
        <w:pStyle w:val="p1"/>
      </w:pPr>
      <w:r w:rsidRPr="002F1A25">
        <w:t>February 23, 2018</w:t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t>William Raynard</w:t>
      </w:r>
    </w:p>
    <w:p w14:paraId="6A9FF62B" w14:textId="77777777" w:rsidR="00D759A0" w:rsidRPr="002F1A25" w:rsidRDefault="00D759A0" w:rsidP="00D759A0">
      <w:pPr>
        <w:pStyle w:val="p1"/>
      </w:pP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rPr>
          <w:rStyle w:val="apple-tab-span"/>
        </w:rPr>
        <w:tab/>
      </w:r>
      <w:r w:rsidRPr="002F1A25">
        <w:t>Public Information Officer</w:t>
      </w:r>
    </w:p>
    <w:p w14:paraId="15B3BA19" w14:textId="77777777" w:rsidR="00D759A0" w:rsidRPr="002F1A25" w:rsidRDefault="00D759A0" w:rsidP="00D759A0">
      <w:pPr>
        <w:pStyle w:val="p2"/>
        <w:rPr>
          <w:color w:val="auto"/>
        </w:rPr>
      </w:pP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rStyle w:val="apple-tab-span"/>
          <w:color w:val="000000"/>
        </w:rPr>
        <w:tab/>
      </w:r>
      <w:r w:rsidRPr="002F1A25">
        <w:rPr>
          <w:color w:val="auto"/>
        </w:rPr>
        <w:t>978-774-3281</w:t>
      </w:r>
    </w:p>
    <w:p w14:paraId="2AF708D5" w14:textId="77777777" w:rsidR="00D759A0" w:rsidRPr="002F1A25" w:rsidRDefault="00D759A0" w:rsidP="00D759A0">
      <w:pPr>
        <w:pStyle w:val="p2"/>
        <w:rPr>
          <w:color w:val="auto"/>
        </w:rPr>
      </w:pP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</w:r>
      <w:r w:rsidRPr="002F1A25">
        <w:rPr>
          <w:color w:val="auto"/>
        </w:rPr>
        <w:tab/>
        <w:t>wraynard@essexsheriffma.org</w:t>
      </w:r>
    </w:p>
    <w:p w14:paraId="621A8C3F" w14:textId="77777777" w:rsidR="00D759A0" w:rsidRPr="002F1A25" w:rsidRDefault="00D759A0" w:rsidP="00D759A0">
      <w:pPr>
        <w:pStyle w:val="p3"/>
        <w:rPr>
          <w:sz w:val="18"/>
          <w:szCs w:val="18"/>
        </w:rPr>
      </w:pPr>
    </w:p>
    <w:p w14:paraId="2F8347EC" w14:textId="77777777" w:rsidR="00D759A0" w:rsidRPr="002F1A25" w:rsidRDefault="00D759A0" w:rsidP="00D759A0">
      <w:pPr>
        <w:pStyle w:val="p4"/>
        <w:rPr>
          <w:sz w:val="28"/>
          <w:szCs w:val="28"/>
        </w:rPr>
      </w:pPr>
      <w:r w:rsidRPr="002F1A25">
        <w:rPr>
          <w:b/>
          <w:bCs/>
          <w:sz w:val="28"/>
          <w:szCs w:val="28"/>
        </w:rPr>
        <w:t>ESSEX COUNTY SHERIFF PART OF WASHINGTON POST’S</w:t>
      </w:r>
    </w:p>
    <w:p w14:paraId="5A6AE5F3" w14:textId="77777777" w:rsidR="00D759A0" w:rsidRPr="002F1A25" w:rsidRDefault="00D759A0" w:rsidP="00D759A0">
      <w:pPr>
        <w:pStyle w:val="p4"/>
        <w:rPr>
          <w:sz w:val="28"/>
          <w:szCs w:val="28"/>
        </w:rPr>
      </w:pPr>
      <w:r w:rsidRPr="002F1A25">
        <w:rPr>
          <w:b/>
          <w:bCs/>
          <w:sz w:val="28"/>
          <w:szCs w:val="28"/>
        </w:rPr>
        <w:t>“ADDICTION IN AMERICA: ON THE FRONT LINES”</w:t>
      </w:r>
    </w:p>
    <w:p w14:paraId="5204847A" w14:textId="77777777" w:rsidR="00D759A0" w:rsidRPr="002F1A25" w:rsidRDefault="00D759A0" w:rsidP="00D759A0">
      <w:pPr>
        <w:pStyle w:val="p3"/>
        <w:rPr>
          <w:sz w:val="18"/>
          <w:szCs w:val="18"/>
        </w:rPr>
      </w:pPr>
    </w:p>
    <w:p w14:paraId="125B1710" w14:textId="77777777" w:rsidR="00D759A0" w:rsidRPr="002F1A25" w:rsidRDefault="00D759A0" w:rsidP="00D759A0">
      <w:pPr>
        <w:pStyle w:val="p5"/>
        <w:rPr>
          <w:sz w:val="24"/>
          <w:szCs w:val="24"/>
        </w:rPr>
      </w:pPr>
      <w:r w:rsidRPr="002F1A25">
        <w:rPr>
          <w:rStyle w:val="apple-tab-span"/>
          <w:sz w:val="18"/>
          <w:szCs w:val="18"/>
        </w:rPr>
        <w:tab/>
      </w:r>
      <w:r w:rsidRPr="002F1A25">
        <w:rPr>
          <w:sz w:val="24"/>
          <w:szCs w:val="24"/>
        </w:rPr>
        <w:t xml:space="preserve">Boston, Massachusetts… The Washington Post series “Addiction in America: On </w:t>
      </w:r>
      <w:proofErr w:type="gramStart"/>
      <w:r w:rsidRPr="002F1A25">
        <w:rPr>
          <w:sz w:val="24"/>
          <w:szCs w:val="24"/>
        </w:rPr>
        <w:t>The</w:t>
      </w:r>
      <w:proofErr w:type="gramEnd"/>
      <w:r w:rsidRPr="002F1A25">
        <w:rPr>
          <w:sz w:val="24"/>
          <w:szCs w:val="24"/>
        </w:rPr>
        <w:t xml:space="preserve"> Front Lines” came to Boston on Feb. 23rd to focus on the opioid crisis in New England.</w:t>
      </w:r>
      <w:r w:rsidRPr="002F1A25">
        <w:rPr>
          <w:rStyle w:val="apple-converted-space"/>
          <w:sz w:val="24"/>
          <w:szCs w:val="24"/>
        </w:rPr>
        <w:t xml:space="preserve">  </w:t>
      </w:r>
      <w:r w:rsidRPr="002F1A25">
        <w:rPr>
          <w:sz w:val="24"/>
          <w:szCs w:val="24"/>
        </w:rPr>
        <w:t xml:space="preserve">Sheriff Kevin F. </w:t>
      </w:r>
      <w:proofErr w:type="spellStart"/>
      <w:r w:rsidRPr="002F1A25">
        <w:rPr>
          <w:sz w:val="24"/>
          <w:szCs w:val="24"/>
        </w:rPr>
        <w:t>Coppinger</w:t>
      </w:r>
      <w:proofErr w:type="spellEnd"/>
      <w:r w:rsidRPr="002F1A25">
        <w:rPr>
          <w:sz w:val="24"/>
          <w:szCs w:val="24"/>
        </w:rPr>
        <w:t xml:space="preserve"> joined Governor Charles Baker, Boston Mayor Martin Walsh and other elected officials, medical experts and advocates who are on the front lines of combating the opioid epidemic.</w:t>
      </w:r>
    </w:p>
    <w:p w14:paraId="4B907304" w14:textId="77777777" w:rsidR="00D759A0" w:rsidRPr="002F1A25" w:rsidRDefault="00D759A0" w:rsidP="00D759A0">
      <w:pPr>
        <w:pStyle w:val="p6"/>
        <w:rPr>
          <w:sz w:val="24"/>
          <w:szCs w:val="24"/>
        </w:rPr>
      </w:pPr>
    </w:p>
    <w:p w14:paraId="7F992EC0" w14:textId="77777777" w:rsidR="00D759A0" w:rsidRPr="002F1A25" w:rsidRDefault="00D759A0" w:rsidP="00D759A0">
      <w:pPr>
        <w:pStyle w:val="p5"/>
        <w:rPr>
          <w:sz w:val="24"/>
          <w:szCs w:val="24"/>
        </w:rPr>
      </w:pPr>
      <w:r w:rsidRPr="002F1A25">
        <w:rPr>
          <w:sz w:val="24"/>
          <w:szCs w:val="24"/>
        </w:rPr>
        <w:t xml:space="preserve">“I was honored to be asked to participate in this important series. The solution to the opioid crisis we face must be a collaborative effort. There is no one answer but by working together and sharing best practices we are making progress,” said Sheriff </w:t>
      </w:r>
      <w:proofErr w:type="spellStart"/>
      <w:r w:rsidRPr="002F1A25">
        <w:rPr>
          <w:sz w:val="24"/>
          <w:szCs w:val="24"/>
        </w:rPr>
        <w:t>Coppinger</w:t>
      </w:r>
      <w:proofErr w:type="spellEnd"/>
      <w:r w:rsidRPr="002F1A25">
        <w:rPr>
          <w:sz w:val="24"/>
          <w:szCs w:val="24"/>
        </w:rPr>
        <w:t>.</w:t>
      </w:r>
      <w:r w:rsidRPr="002F1A25">
        <w:rPr>
          <w:rStyle w:val="apple-converted-space"/>
          <w:sz w:val="24"/>
          <w:szCs w:val="24"/>
        </w:rPr>
        <w:t> </w:t>
      </w:r>
    </w:p>
    <w:p w14:paraId="32A374D6" w14:textId="77777777" w:rsidR="00D759A0" w:rsidRPr="002F1A25" w:rsidRDefault="00D759A0" w:rsidP="00D759A0">
      <w:pPr>
        <w:pStyle w:val="p6"/>
        <w:rPr>
          <w:sz w:val="24"/>
          <w:szCs w:val="24"/>
        </w:rPr>
      </w:pPr>
    </w:p>
    <w:p w14:paraId="43C5FD99" w14:textId="16D4534C" w:rsidR="00D759A0" w:rsidRPr="002F1A25" w:rsidRDefault="00D759A0" w:rsidP="00D759A0">
      <w:pPr>
        <w:pStyle w:val="p5"/>
        <w:rPr>
          <w:sz w:val="24"/>
          <w:szCs w:val="24"/>
        </w:rPr>
      </w:pPr>
      <w:r w:rsidRPr="002F1A25">
        <w:rPr>
          <w:sz w:val="24"/>
          <w:szCs w:val="24"/>
        </w:rPr>
        <w:t xml:space="preserve">The event presented panels moderated by Washington Post </w:t>
      </w:r>
      <w:r w:rsidR="00F715E5">
        <w:rPr>
          <w:sz w:val="24"/>
          <w:szCs w:val="24"/>
        </w:rPr>
        <w:t>c</w:t>
      </w:r>
      <w:r w:rsidRPr="002F1A25">
        <w:rPr>
          <w:sz w:val="24"/>
          <w:szCs w:val="24"/>
        </w:rPr>
        <w:t xml:space="preserve">orrespondents to discuss the problem from law enforcement, medical and community perspectives. Sheriff </w:t>
      </w:r>
      <w:proofErr w:type="spellStart"/>
      <w:r w:rsidRPr="002F1A25">
        <w:rPr>
          <w:sz w:val="24"/>
          <w:szCs w:val="24"/>
        </w:rPr>
        <w:t>Coppinger</w:t>
      </w:r>
      <w:proofErr w:type="spellEnd"/>
      <w:r w:rsidRPr="002F1A25">
        <w:rPr>
          <w:sz w:val="24"/>
          <w:szCs w:val="24"/>
        </w:rPr>
        <w:t xml:space="preserve"> discussed the effectiveness of the male and female detox programs offered at the Essex County Correctional Facility. </w:t>
      </w:r>
      <w:r w:rsidR="00F715E5">
        <w:rPr>
          <w:sz w:val="24"/>
          <w:szCs w:val="24"/>
        </w:rPr>
        <w:t>While emphasizing</w:t>
      </w:r>
      <w:r w:rsidRPr="002F1A25">
        <w:rPr>
          <w:sz w:val="24"/>
          <w:szCs w:val="24"/>
        </w:rPr>
        <w:t xml:space="preserve"> the importance of follow-up programs </w:t>
      </w:r>
      <w:r w:rsidR="00F715E5">
        <w:rPr>
          <w:sz w:val="24"/>
          <w:szCs w:val="24"/>
        </w:rPr>
        <w:t xml:space="preserve">and resources </w:t>
      </w:r>
      <w:r w:rsidRPr="002F1A25">
        <w:rPr>
          <w:sz w:val="24"/>
          <w:szCs w:val="24"/>
        </w:rPr>
        <w:t xml:space="preserve">for inmates </w:t>
      </w:r>
      <w:r w:rsidR="00F715E5">
        <w:rPr>
          <w:sz w:val="24"/>
          <w:szCs w:val="24"/>
        </w:rPr>
        <w:t>as</w:t>
      </w:r>
      <w:r w:rsidRPr="002F1A25">
        <w:rPr>
          <w:sz w:val="24"/>
          <w:szCs w:val="24"/>
        </w:rPr>
        <w:t xml:space="preserve"> they are released back to the community.</w:t>
      </w:r>
      <w:r w:rsidRPr="002F1A25">
        <w:rPr>
          <w:rStyle w:val="apple-converted-space"/>
          <w:sz w:val="24"/>
          <w:szCs w:val="24"/>
        </w:rPr>
        <w:t xml:space="preserve">  </w:t>
      </w:r>
      <w:r w:rsidRPr="002F1A25">
        <w:rPr>
          <w:sz w:val="24"/>
          <w:szCs w:val="24"/>
        </w:rPr>
        <w:t>Patient advocates and community leaders shared stories of hope and resilience and offered workable options to support both addicts and the families of those struggling with addiction.</w:t>
      </w:r>
    </w:p>
    <w:p w14:paraId="1D9EB7D7" w14:textId="77777777" w:rsidR="00D759A0" w:rsidRPr="002F1A25" w:rsidRDefault="00D759A0" w:rsidP="00D759A0">
      <w:pPr>
        <w:pStyle w:val="p6"/>
        <w:rPr>
          <w:sz w:val="24"/>
          <w:szCs w:val="24"/>
        </w:rPr>
      </w:pPr>
      <w:r w:rsidRPr="002F1A25">
        <w:rPr>
          <w:rStyle w:val="apple-converted-space"/>
          <w:sz w:val="24"/>
          <w:szCs w:val="24"/>
        </w:rPr>
        <w:t>  </w:t>
      </w:r>
    </w:p>
    <w:p w14:paraId="6CFF841A" w14:textId="6A8C5217" w:rsidR="00D759A0" w:rsidRPr="002F1A25" w:rsidRDefault="00D759A0" w:rsidP="00D759A0">
      <w:pPr>
        <w:pStyle w:val="p5"/>
        <w:rPr>
          <w:sz w:val="24"/>
          <w:szCs w:val="24"/>
        </w:rPr>
      </w:pPr>
      <w:r w:rsidRPr="002F1A25">
        <w:rPr>
          <w:sz w:val="24"/>
          <w:szCs w:val="24"/>
        </w:rPr>
        <w:t>A major focus of the “Addiction in America: On the Front Lines” event was to discuss how each leader’s efforts needed to collaborate with others for more effective outcomes.</w:t>
      </w:r>
      <w:r w:rsidRPr="002F1A25">
        <w:rPr>
          <w:rStyle w:val="apple-converted-space"/>
          <w:sz w:val="24"/>
          <w:szCs w:val="24"/>
        </w:rPr>
        <w:t xml:space="preserve">  </w:t>
      </w:r>
    </w:p>
    <w:p w14:paraId="217BC0D9" w14:textId="77777777" w:rsidR="00D759A0" w:rsidRPr="002F1A25" w:rsidRDefault="00D759A0" w:rsidP="00D759A0">
      <w:pPr>
        <w:pStyle w:val="p6"/>
        <w:rPr>
          <w:sz w:val="24"/>
          <w:szCs w:val="24"/>
        </w:rPr>
      </w:pPr>
    </w:p>
    <w:p w14:paraId="23A211C9" w14:textId="4AC8BD9D" w:rsidR="00D759A0" w:rsidRDefault="00D759A0" w:rsidP="00D759A0">
      <w:pPr>
        <w:pStyle w:val="p5"/>
        <w:rPr>
          <w:rStyle w:val="apple-converted-space"/>
          <w:sz w:val="24"/>
          <w:szCs w:val="24"/>
        </w:rPr>
      </w:pPr>
      <w:r w:rsidRPr="002F1A25">
        <w:rPr>
          <w:sz w:val="24"/>
          <w:szCs w:val="24"/>
        </w:rPr>
        <w:t>The New England region has been among the hardest hit by the nation’s opioid</w:t>
      </w:r>
      <w:r w:rsidR="00F715E5">
        <w:rPr>
          <w:sz w:val="24"/>
          <w:szCs w:val="24"/>
        </w:rPr>
        <w:t xml:space="preserve"> crisis.</w:t>
      </w:r>
      <w:r w:rsidR="00F715E5">
        <w:rPr>
          <w:rStyle w:val="apple-converted-space"/>
          <w:sz w:val="24"/>
          <w:szCs w:val="24"/>
        </w:rPr>
        <w:t xml:space="preserve"> </w:t>
      </w:r>
      <w:bookmarkStart w:id="1" w:name="_GoBack"/>
      <w:bookmarkEnd w:id="1"/>
      <w:r w:rsidRPr="002F1A25">
        <w:rPr>
          <w:rStyle w:val="apple-converted-space"/>
          <w:sz w:val="24"/>
          <w:szCs w:val="24"/>
        </w:rPr>
        <w:t xml:space="preserve"> </w:t>
      </w:r>
      <w:r w:rsidRPr="002F1A25">
        <w:rPr>
          <w:sz w:val="24"/>
          <w:szCs w:val="24"/>
        </w:rPr>
        <w:t xml:space="preserve">According to statistics released by the public health officials, in 2016 the number of opioid related deaths increased in every New England state. </w:t>
      </w:r>
      <w:r w:rsidRPr="002F1A25">
        <w:rPr>
          <w:rStyle w:val="apple-converted-space"/>
          <w:sz w:val="24"/>
          <w:szCs w:val="24"/>
        </w:rPr>
        <w:t> </w:t>
      </w:r>
    </w:p>
    <w:p w14:paraId="1B911467" w14:textId="77777777" w:rsidR="00D759A0" w:rsidRPr="002F1A25" w:rsidRDefault="00D759A0" w:rsidP="00D759A0">
      <w:pPr>
        <w:pStyle w:val="p5"/>
        <w:rPr>
          <w:rStyle w:val="apple-converted-space"/>
          <w:sz w:val="24"/>
          <w:szCs w:val="24"/>
        </w:rPr>
      </w:pPr>
    </w:p>
    <w:p w14:paraId="27C878BA" w14:textId="77777777" w:rsidR="00D759A0" w:rsidRPr="002F1A25" w:rsidRDefault="00D759A0" w:rsidP="00D759A0">
      <w:pPr>
        <w:pStyle w:val="p5"/>
        <w:rPr>
          <w:sz w:val="18"/>
          <w:szCs w:val="18"/>
        </w:rPr>
      </w:pPr>
      <w:r w:rsidRPr="002F1A25">
        <w:rPr>
          <w:rStyle w:val="apple-converted-space"/>
          <w:sz w:val="18"/>
          <w:szCs w:val="18"/>
        </w:rPr>
        <w:tab/>
      </w:r>
      <w:r w:rsidRPr="002F1A25">
        <w:rPr>
          <w:rStyle w:val="apple-converted-space"/>
          <w:sz w:val="18"/>
          <w:szCs w:val="18"/>
        </w:rPr>
        <w:tab/>
      </w:r>
      <w:r w:rsidRPr="002F1A25">
        <w:rPr>
          <w:rStyle w:val="apple-converted-space"/>
          <w:sz w:val="18"/>
          <w:szCs w:val="18"/>
        </w:rPr>
        <w:tab/>
      </w:r>
      <w:r w:rsidRPr="002F1A25">
        <w:rPr>
          <w:rStyle w:val="apple-converted-space"/>
          <w:sz w:val="18"/>
          <w:szCs w:val="18"/>
        </w:rPr>
        <w:tab/>
      </w:r>
      <w:r w:rsidRPr="002F1A25">
        <w:rPr>
          <w:rStyle w:val="apple-converted-space"/>
          <w:sz w:val="18"/>
          <w:szCs w:val="18"/>
        </w:rPr>
        <w:tab/>
      </w:r>
      <w:r w:rsidRPr="002F1A25">
        <w:rPr>
          <w:rStyle w:val="apple-converted-space"/>
          <w:sz w:val="18"/>
          <w:szCs w:val="18"/>
        </w:rPr>
        <w:tab/>
        <w:t>###</w:t>
      </w:r>
    </w:p>
    <w:bookmarkEnd w:id="0"/>
    <w:p w14:paraId="15ABB211" w14:textId="77777777" w:rsidR="00615A37" w:rsidRPr="00615A37" w:rsidRDefault="00615A37" w:rsidP="000A7777">
      <w:pPr>
        <w:tabs>
          <w:tab w:val="left" w:pos="11430"/>
        </w:tabs>
        <w:ind w:right="540"/>
        <w:rPr>
          <w:sz w:val="32"/>
          <w:szCs w:val="32"/>
        </w:rPr>
      </w:pPr>
    </w:p>
    <w:p w14:paraId="76DAEE38" w14:textId="77777777" w:rsidR="007F6920" w:rsidRDefault="007F6920" w:rsidP="000A7777">
      <w:pPr>
        <w:tabs>
          <w:tab w:val="left" w:pos="11430"/>
        </w:tabs>
        <w:ind w:right="540"/>
      </w:pPr>
    </w:p>
    <w:p w14:paraId="47F1D573" w14:textId="77777777" w:rsidR="00D718FB" w:rsidRDefault="00D718FB" w:rsidP="000A7777">
      <w:pPr>
        <w:tabs>
          <w:tab w:val="left" w:pos="11430"/>
        </w:tabs>
        <w:ind w:right="540"/>
      </w:pPr>
    </w:p>
    <w:p w14:paraId="23968767" w14:textId="77777777" w:rsidR="00D718FB" w:rsidRDefault="00D718FB" w:rsidP="000A7777">
      <w:pPr>
        <w:tabs>
          <w:tab w:val="left" w:pos="11430"/>
        </w:tabs>
        <w:ind w:right="540"/>
      </w:pPr>
    </w:p>
    <w:p w14:paraId="60D54019" w14:textId="77777777" w:rsidR="00D718FB" w:rsidRPr="000A16F6" w:rsidRDefault="00D718FB" w:rsidP="000A7777">
      <w:pPr>
        <w:tabs>
          <w:tab w:val="left" w:pos="11430"/>
        </w:tabs>
        <w:ind w:right="540"/>
      </w:pPr>
    </w:p>
    <w:sectPr w:rsidR="00D718FB" w:rsidRPr="000A16F6" w:rsidSect="000A7777">
      <w:headerReference w:type="first" r:id="rId7"/>
      <w:pgSz w:w="12240" w:h="15840"/>
      <w:pgMar w:top="387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F1B3" w14:textId="77777777" w:rsidR="00CB0DE8" w:rsidRDefault="00CB0DE8" w:rsidP="006B7CBC">
      <w:pPr>
        <w:spacing w:after="0" w:line="240" w:lineRule="auto"/>
      </w:pPr>
      <w:r>
        <w:separator/>
      </w:r>
    </w:p>
  </w:endnote>
  <w:endnote w:type="continuationSeparator" w:id="0">
    <w:p w14:paraId="63B57870" w14:textId="77777777" w:rsidR="00CB0DE8" w:rsidRDefault="00CB0DE8" w:rsidP="006B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D7FD" w14:textId="77777777" w:rsidR="00CB0DE8" w:rsidRDefault="00CB0DE8" w:rsidP="006B7CBC">
      <w:pPr>
        <w:spacing w:after="0" w:line="240" w:lineRule="auto"/>
      </w:pPr>
      <w:r>
        <w:separator/>
      </w:r>
    </w:p>
  </w:footnote>
  <w:footnote w:type="continuationSeparator" w:id="0">
    <w:p w14:paraId="65317FBF" w14:textId="77777777" w:rsidR="00CB0DE8" w:rsidRDefault="00CB0DE8" w:rsidP="006B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5BA1" w14:textId="77777777" w:rsidR="000A7777" w:rsidRDefault="000A7777" w:rsidP="000A7777">
    <w:pPr>
      <w:pStyle w:val="Header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644A10" wp14:editId="407A2AF1">
          <wp:simplePos x="0" y="0"/>
          <wp:positionH relativeFrom="column">
            <wp:posOffset>-1047750</wp:posOffset>
          </wp:positionH>
          <wp:positionV relativeFrom="paragraph">
            <wp:posOffset>-57149</wp:posOffset>
          </wp:positionV>
          <wp:extent cx="7799831" cy="10093898"/>
          <wp:effectExtent l="0" t="0" r="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1C46"/>
    <w:multiLevelType w:val="hybridMultilevel"/>
    <w:tmpl w:val="0B7AB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BC"/>
    <w:rsid w:val="000A16F6"/>
    <w:rsid w:val="000A7777"/>
    <w:rsid w:val="0016046B"/>
    <w:rsid w:val="001F3139"/>
    <w:rsid w:val="002071FA"/>
    <w:rsid w:val="00250CDA"/>
    <w:rsid w:val="002E0735"/>
    <w:rsid w:val="003813FC"/>
    <w:rsid w:val="0038624B"/>
    <w:rsid w:val="004601A8"/>
    <w:rsid w:val="004648EB"/>
    <w:rsid w:val="00497525"/>
    <w:rsid w:val="005509A3"/>
    <w:rsid w:val="00551365"/>
    <w:rsid w:val="00553C28"/>
    <w:rsid w:val="00563CE7"/>
    <w:rsid w:val="00615A37"/>
    <w:rsid w:val="0067084B"/>
    <w:rsid w:val="006B7CBC"/>
    <w:rsid w:val="006C0568"/>
    <w:rsid w:val="00713B0A"/>
    <w:rsid w:val="007F6920"/>
    <w:rsid w:val="00852971"/>
    <w:rsid w:val="008948AA"/>
    <w:rsid w:val="009114A1"/>
    <w:rsid w:val="009A7C1D"/>
    <w:rsid w:val="009B0FCC"/>
    <w:rsid w:val="009F43F9"/>
    <w:rsid w:val="00AC748E"/>
    <w:rsid w:val="00B011C7"/>
    <w:rsid w:val="00BC2A4F"/>
    <w:rsid w:val="00C643E4"/>
    <w:rsid w:val="00CB0DE8"/>
    <w:rsid w:val="00D435CF"/>
    <w:rsid w:val="00D718FB"/>
    <w:rsid w:val="00D759A0"/>
    <w:rsid w:val="00E919F3"/>
    <w:rsid w:val="00E94913"/>
    <w:rsid w:val="00EA6D31"/>
    <w:rsid w:val="00F55757"/>
    <w:rsid w:val="00F65F11"/>
    <w:rsid w:val="00F715E5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58E6F"/>
  <w15:chartTrackingRefBased/>
  <w15:docId w15:val="{6F82B575-BA8C-45C5-9BFF-BD420F2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BC"/>
  </w:style>
  <w:style w:type="paragraph" w:styleId="Footer">
    <w:name w:val="footer"/>
    <w:basedOn w:val="Normal"/>
    <w:link w:val="FooterChar"/>
    <w:uiPriority w:val="99"/>
    <w:unhideWhenUsed/>
    <w:rsid w:val="006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BC"/>
  </w:style>
  <w:style w:type="paragraph" w:styleId="BalloonText">
    <w:name w:val="Balloon Text"/>
    <w:basedOn w:val="Normal"/>
    <w:link w:val="BalloonTextChar"/>
    <w:uiPriority w:val="99"/>
    <w:semiHidden/>
    <w:unhideWhenUsed/>
    <w:rsid w:val="006B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A37"/>
    <w:pPr>
      <w:ind w:left="720"/>
      <w:contextualSpacing/>
    </w:pPr>
  </w:style>
  <w:style w:type="paragraph" w:customStyle="1" w:styleId="p1">
    <w:name w:val="p1"/>
    <w:basedOn w:val="Normal"/>
    <w:rsid w:val="00D759A0"/>
    <w:pPr>
      <w:spacing w:after="0" w:line="240" w:lineRule="auto"/>
    </w:pPr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D759A0"/>
    <w:pPr>
      <w:spacing w:after="0" w:line="240" w:lineRule="auto"/>
    </w:pPr>
    <w:rPr>
      <w:rFonts w:ascii="Times" w:hAnsi="Times" w:cs="Times New Roman"/>
      <w:color w:val="FF2600"/>
      <w:sz w:val="18"/>
      <w:szCs w:val="18"/>
    </w:rPr>
  </w:style>
  <w:style w:type="paragraph" w:customStyle="1" w:styleId="p3">
    <w:name w:val="p3"/>
    <w:basedOn w:val="Normal"/>
    <w:rsid w:val="00D759A0"/>
    <w:pPr>
      <w:spacing w:after="0" w:line="240" w:lineRule="auto"/>
      <w:jc w:val="center"/>
    </w:pPr>
    <w:rPr>
      <w:rFonts w:ascii="Times" w:hAnsi="Times" w:cs="Times New Roman"/>
      <w:sz w:val="21"/>
      <w:szCs w:val="21"/>
    </w:rPr>
  </w:style>
  <w:style w:type="paragraph" w:customStyle="1" w:styleId="p4">
    <w:name w:val="p4"/>
    <w:basedOn w:val="Normal"/>
    <w:rsid w:val="00D759A0"/>
    <w:pPr>
      <w:spacing w:after="0" w:line="240" w:lineRule="auto"/>
      <w:jc w:val="center"/>
    </w:pPr>
    <w:rPr>
      <w:rFonts w:ascii="Times" w:hAnsi="Times" w:cs="Times New Roman"/>
      <w:sz w:val="21"/>
      <w:szCs w:val="21"/>
    </w:rPr>
  </w:style>
  <w:style w:type="paragraph" w:customStyle="1" w:styleId="p5">
    <w:name w:val="p5"/>
    <w:basedOn w:val="Normal"/>
    <w:rsid w:val="00D759A0"/>
    <w:pPr>
      <w:spacing w:after="0" w:line="240" w:lineRule="auto"/>
    </w:pPr>
    <w:rPr>
      <w:rFonts w:ascii="Times" w:hAnsi="Times" w:cs="Times New Roman"/>
      <w:sz w:val="21"/>
      <w:szCs w:val="21"/>
    </w:rPr>
  </w:style>
  <w:style w:type="paragraph" w:customStyle="1" w:styleId="p6">
    <w:name w:val="p6"/>
    <w:basedOn w:val="Normal"/>
    <w:rsid w:val="00D759A0"/>
    <w:pPr>
      <w:spacing w:after="0" w:line="240" w:lineRule="auto"/>
    </w:pPr>
    <w:rPr>
      <w:rFonts w:ascii="Times" w:hAnsi="Times" w:cs="Times New Roman"/>
      <w:sz w:val="21"/>
      <w:szCs w:val="21"/>
    </w:rPr>
  </w:style>
  <w:style w:type="character" w:customStyle="1" w:styleId="apple-tab-span">
    <w:name w:val="apple-tab-span"/>
    <w:basedOn w:val="DefaultParagraphFont"/>
    <w:rsid w:val="00D759A0"/>
  </w:style>
  <w:style w:type="character" w:customStyle="1" w:styleId="apple-converted-space">
    <w:name w:val="apple-converted-space"/>
    <w:basedOn w:val="DefaultParagraphFont"/>
    <w:rsid w:val="00D7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</dc:creator>
  <cp:keywords/>
  <dc:description/>
  <cp:lastModifiedBy>William Raynard</cp:lastModifiedBy>
  <cp:revision>2</cp:revision>
  <cp:lastPrinted>2018-02-23T17:12:00Z</cp:lastPrinted>
  <dcterms:created xsi:type="dcterms:W3CDTF">2018-02-23T18:46:00Z</dcterms:created>
  <dcterms:modified xsi:type="dcterms:W3CDTF">2018-02-23T18:46:00Z</dcterms:modified>
</cp:coreProperties>
</file>