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BB7D" w14:textId="77777777" w:rsidR="00713B0A" w:rsidRDefault="00713B0A" w:rsidP="000A7777">
      <w:pPr>
        <w:tabs>
          <w:tab w:val="left" w:pos="11430"/>
        </w:tabs>
        <w:ind w:right="540"/>
      </w:pPr>
    </w:p>
    <w:p w14:paraId="3ADE9496" w14:textId="77777777" w:rsidR="00A94FCA" w:rsidRDefault="00A94FCA" w:rsidP="000A7777">
      <w:pPr>
        <w:tabs>
          <w:tab w:val="left" w:pos="11430"/>
        </w:tabs>
        <w:ind w:right="540"/>
      </w:pPr>
    </w:p>
    <w:p w14:paraId="07F700BC" w14:textId="77777777" w:rsidR="00A94FCA" w:rsidRDefault="00A94FCA" w:rsidP="000A7777">
      <w:pPr>
        <w:tabs>
          <w:tab w:val="left" w:pos="11430"/>
        </w:tabs>
        <w:ind w:right="540"/>
      </w:pPr>
    </w:p>
    <w:p w14:paraId="29E3CF4A" w14:textId="77777777" w:rsidR="00A94FCA" w:rsidRDefault="00A94FCA" w:rsidP="000A7777">
      <w:pPr>
        <w:tabs>
          <w:tab w:val="left" w:pos="11430"/>
        </w:tabs>
        <w:ind w:right="540"/>
      </w:pPr>
    </w:p>
    <w:p w14:paraId="23941D0E" w14:textId="77777777" w:rsidR="00A94FCA" w:rsidRDefault="00A94FCA" w:rsidP="000A7777">
      <w:pPr>
        <w:tabs>
          <w:tab w:val="left" w:pos="11430"/>
        </w:tabs>
        <w:ind w:right="540"/>
      </w:pPr>
    </w:p>
    <w:p w14:paraId="042B6D65" w14:textId="77777777" w:rsidR="00A94FCA" w:rsidRDefault="00A94FCA" w:rsidP="000A7777">
      <w:pPr>
        <w:tabs>
          <w:tab w:val="left" w:pos="11430"/>
        </w:tabs>
        <w:ind w:right="540"/>
      </w:pPr>
    </w:p>
    <w:p w14:paraId="10F84207" w14:textId="77777777" w:rsidR="00FE051C" w:rsidRDefault="00FE051C" w:rsidP="00FE051C">
      <w:pPr>
        <w:spacing w:after="0" w:line="240" w:lineRule="auto"/>
        <w:contextualSpacing/>
        <w:rPr>
          <w:b/>
        </w:rPr>
      </w:pPr>
      <w:r>
        <w:rPr>
          <w:b/>
        </w:rPr>
        <w:t>FOR IMMEDIATE RELEASE                                                                    FOR INFORMATION:</w:t>
      </w:r>
    </w:p>
    <w:p w14:paraId="1F09B5E6" w14:textId="77777777" w:rsidR="00FE051C" w:rsidRPr="00F85E29" w:rsidRDefault="00FE051C" w:rsidP="00FE051C">
      <w:pPr>
        <w:spacing w:after="0" w:line="240" w:lineRule="auto"/>
        <w:contextualSpacing/>
      </w:pPr>
      <w:r>
        <w:rPr>
          <w:b/>
        </w:rPr>
        <w:t>June 25, 2019</w:t>
      </w:r>
      <w:r>
        <w:rPr>
          <w:b/>
        </w:rPr>
        <w:tab/>
      </w:r>
      <w:r>
        <w:rPr>
          <w:b/>
        </w:rPr>
        <w:tab/>
      </w:r>
      <w:r>
        <w:rPr>
          <w:b/>
        </w:rPr>
        <w:tab/>
      </w:r>
      <w:r>
        <w:rPr>
          <w:b/>
        </w:rPr>
        <w:tab/>
      </w:r>
      <w:r>
        <w:rPr>
          <w:b/>
        </w:rPr>
        <w:tab/>
        <w:t xml:space="preserve">                            </w:t>
      </w:r>
      <w:r w:rsidRPr="00F85E29">
        <w:t>William Raynard</w:t>
      </w:r>
    </w:p>
    <w:p w14:paraId="52940A9A" w14:textId="77777777" w:rsidR="00FE051C" w:rsidRPr="00F85E29" w:rsidRDefault="00FE051C" w:rsidP="00FE051C">
      <w:pPr>
        <w:spacing w:after="0" w:line="240" w:lineRule="auto"/>
        <w:contextualSpacing/>
      </w:pPr>
      <w:r w:rsidRPr="00F85E29">
        <w:tab/>
      </w:r>
      <w:r w:rsidRPr="00F85E29">
        <w:tab/>
      </w:r>
      <w:r w:rsidRPr="00F85E29">
        <w:tab/>
      </w:r>
      <w:r w:rsidRPr="00F85E29">
        <w:tab/>
      </w:r>
      <w:r w:rsidRPr="00F85E29">
        <w:tab/>
      </w:r>
      <w:r w:rsidRPr="00F85E29">
        <w:tab/>
      </w:r>
      <w:r w:rsidRPr="00F85E29">
        <w:tab/>
      </w:r>
      <w:r w:rsidRPr="00F85E29">
        <w:tab/>
        <w:t>Public Information officer</w:t>
      </w:r>
    </w:p>
    <w:p w14:paraId="14678BD1" w14:textId="77777777" w:rsidR="00FE051C" w:rsidRDefault="00FE051C" w:rsidP="00FE051C">
      <w:pPr>
        <w:spacing w:after="0" w:line="240" w:lineRule="auto"/>
        <w:contextualSpacing/>
      </w:pPr>
      <w:r w:rsidRPr="00F85E29">
        <w:tab/>
      </w:r>
      <w:r w:rsidRPr="00F85E29">
        <w:tab/>
      </w:r>
      <w:r w:rsidRPr="00F85E29">
        <w:tab/>
      </w:r>
      <w:r w:rsidRPr="00F85E29">
        <w:tab/>
      </w:r>
      <w:r w:rsidRPr="00F85E29">
        <w:tab/>
      </w:r>
      <w:r w:rsidRPr="00F85E29">
        <w:tab/>
      </w:r>
      <w:r w:rsidRPr="00F85E29">
        <w:tab/>
      </w:r>
      <w:r w:rsidRPr="00F85E29">
        <w:tab/>
        <w:t>978-774-3281</w:t>
      </w:r>
      <w:r w:rsidRPr="00F85E29">
        <w:tab/>
      </w:r>
    </w:p>
    <w:p w14:paraId="636B8A8B" w14:textId="77777777" w:rsidR="00FE051C" w:rsidRDefault="00FE051C" w:rsidP="00FE051C">
      <w:pPr>
        <w:spacing w:after="0" w:line="240" w:lineRule="auto"/>
        <w:contextualSpacing/>
      </w:pPr>
      <w:r>
        <w:rPr>
          <w:b/>
        </w:rPr>
        <w:tab/>
      </w:r>
      <w:r>
        <w:rPr>
          <w:b/>
        </w:rPr>
        <w:tab/>
      </w:r>
      <w:r>
        <w:rPr>
          <w:b/>
        </w:rPr>
        <w:tab/>
      </w:r>
      <w:r>
        <w:rPr>
          <w:b/>
        </w:rPr>
        <w:tab/>
      </w:r>
      <w:r>
        <w:rPr>
          <w:b/>
        </w:rPr>
        <w:tab/>
      </w:r>
      <w:r>
        <w:rPr>
          <w:b/>
        </w:rPr>
        <w:tab/>
      </w:r>
      <w:r>
        <w:rPr>
          <w:b/>
        </w:rPr>
        <w:tab/>
      </w:r>
      <w:r>
        <w:rPr>
          <w:b/>
        </w:rPr>
        <w:tab/>
      </w:r>
      <w:hyperlink r:id="rId7" w:history="1">
        <w:r w:rsidRPr="0085625F">
          <w:rPr>
            <w:rStyle w:val="Hyperlink"/>
          </w:rPr>
          <w:t>wraynard@essexsheriffma.org</w:t>
        </w:r>
      </w:hyperlink>
    </w:p>
    <w:p w14:paraId="2FAEEA7D" w14:textId="77777777" w:rsidR="00FE051C" w:rsidRDefault="00FE051C" w:rsidP="00FE051C">
      <w:pPr>
        <w:spacing w:after="0" w:line="240" w:lineRule="auto"/>
        <w:contextualSpacing/>
        <w:rPr>
          <w:b/>
        </w:rPr>
      </w:pPr>
      <w:r>
        <w:rPr>
          <w:b/>
        </w:rPr>
        <w:tab/>
      </w:r>
    </w:p>
    <w:p w14:paraId="646677C7" w14:textId="77777777" w:rsidR="00FE051C" w:rsidRPr="008301E0" w:rsidRDefault="00FE051C" w:rsidP="00FE051C">
      <w:pPr>
        <w:spacing w:after="0" w:line="240" w:lineRule="auto"/>
        <w:contextualSpacing/>
        <w:rPr>
          <w:b/>
        </w:rPr>
      </w:pPr>
    </w:p>
    <w:p w14:paraId="4A0DFA3D" w14:textId="77777777" w:rsidR="00FE051C" w:rsidRPr="008301E0" w:rsidRDefault="00FE051C" w:rsidP="00FE051C">
      <w:pPr>
        <w:spacing w:after="0" w:line="240" w:lineRule="auto"/>
        <w:contextualSpacing/>
        <w:jc w:val="center"/>
        <w:rPr>
          <w:b/>
          <w:sz w:val="28"/>
          <w:szCs w:val="28"/>
        </w:rPr>
      </w:pPr>
      <w:r>
        <w:rPr>
          <w:b/>
          <w:sz w:val="28"/>
          <w:szCs w:val="28"/>
        </w:rPr>
        <w:t>ESSEX COUNTY SHERIFF’S DEPARTMENT GRADUATES 20 CORRECTIONAL OFFICERS FROM BASIC TRAINING ACADEMY</w:t>
      </w:r>
    </w:p>
    <w:p w14:paraId="1545D40C" w14:textId="77777777" w:rsidR="00FE051C" w:rsidRPr="00190B2A" w:rsidRDefault="00FE051C" w:rsidP="00FE051C">
      <w:pPr>
        <w:ind w:firstLine="720"/>
        <w:jc w:val="both"/>
        <w:rPr>
          <w:sz w:val="24"/>
          <w:szCs w:val="24"/>
        </w:rPr>
      </w:pPr>
      <w:r w:rsidRPr="00190B2A">
        <w:rPr>
          <w:i/>
          <w:sz w:val="24"/>
          <w:szCs w:val="24"/>
        </w:rPr>
        <w:t xml:space="preserve">Haverhill, Massachusetts, </w:t>
      </w:r>
      <w:r>
        <w:rPr>
          <w:i/>
          <w:sz w:val="24"/>
          <w:szCs w:val="24"/>
        </w:rPr>
        <w:t>June 21, 2019</w:t>
      </w:r>
      <w:r w:rsidRPr="00190B2A">
        <w:rPr>
          <w:i/>
          <w:sz w:val="24"/>
          <w:szCs w:val="24"/>
        </w:rPr>
        <w:t xml:space="preserve">… </w:t>
      </w:r>
      <w:r w:rsidRPr="00190B2A">
        <w:rPr>
          <w:sz w:val="24"/>
          <w:szCs w:val="24"/>
        </w:rPr>
        <w:t>Sheriff Kevin F. Coppinger administered the oath to 2</w:t>
      </w:r>
      <w:r>
        <w:rPr>
          <w:sz w:val="24"/>
          <w:szCs w:val="24"/>
        </w:rPr>
        <w:t>0</w:t>
      </w:r>
      <w:r w:rsidRPr="00190B2A">
        <w:rPr>
          <w:sz w:val="24"/>
          <w:szCs w:val="24"/>
        </w:rPr>
        <w:t xml:space="preserve"> new Correctional Officers of the Essex County Sheriff’s Department (ECSD) at the Basic Training Academy graduation ceremony held at Northern Essex Community College (NECC) on </w:t>
      </w:r>
      <w:r>
        <w:rPr>
          <w:sz w:val="24"/>
          <w:szCs w:val="24"/>
        </w:rPr>
        <w:t>June 21</w:t>
      </w:r>
      <w:r w:rsidRPr="00190B2A">
        <w:rPr>
          <w:sz w:val="24"/>
          <w:szCs w:val="24"/>
        </w:rPr>
        <w:t xml:space="preserve">.  The rigorous, 12-week Basic Training Academy on the campus of NECC is the final phase of the process to become a Correctional Officer.  The successful graduates, who come from communities throughout Essex County, will now be assigned full-time positions at ECSD run facilities. </w:t>
      </w:r>
    </w:p>
    <w:p w14:paraId="32E49AB0" w14:textId="77777777" w:rsidR="00FE051C" w:rsidRPr="00190B2A" w:rsidRDefault="00FE051C" w:rsidP="00FE051C">
      <w:pPr>
        <w:jc w:val="both"/>
        <w:rPr>
          <w:sz w:val="24"/>
          <w:szCs w:val="24"/>
        </w:rPr>
      </w:pPr>
      <w:r w:rsidRPr="00190B2A">
        <w:rPr>
          <w:sz w:val="24"/>
          <w:szCs w:val="24"/>
        </w:rPr>
        <w:t xml:space="preserve">“Comprehensive training is the key to excellence and effectiveness in corrections at every level.  We have designed a very demanding training program for recruits to become proficient in many critical areas.  Their training will continue throughout their work at the Sheriff’s Department as we are committed to building and maintaining a strong, professional team. We look forward to having our new Correctional Officers become an important part of that team,” said Sheriff Coppinger. </w:t>
      </w:r>
    </w:p>
    <w:p w14:paraId="070F32F9" w14:textId="77777777" w:rsidR="00FE051C" w:rsidRPr="00190B2A" w:rsidRDefault="00FE051C" w:rsidP="00FE051C">
      <w:pPr>
        <w:jc w:val="both"/>
        <w:rPr>
          <w:sz w:val="24"/>
          <w:szCs w:val="24"/>
        </w:rPr>
      </w:pPr>
      <w:r>
        <w:rPr>
          <w:sz w:val="24"/>
          <w:szCs w:val="24"/>
        </w:rPr>
        <w:t xml:space="preserve">In addressing the graduating class, Sheriff Coppinger said, </w:t>
      </w:r>
      <w:r w:rsidRPr="00190B2A">
        <w:rPr>
          <w:sz w:val="24"/>
          <w:szCs w:val="24"/>
        </w:rPr>
        <w:t>“</w:t>
      </w:r>
      <w:r>
        <w:rPr>
          <w:sz w:val="24"/>
          <w:szCs w:val="24"/>
        </w:rPr>
        <w:t xml:space="preserve">My heartfelt congratulations go out to </w:t>
      </w:r>
      <w:proofErr w:type="gramStart"/>
      <w:r>
        <w:rPr>
          <w:sz w:val="24"/>
          <w:szCs w:val="24"/>
        </w:rPr>
        <w:t>each and every</w:t>
      </w:r>
      <w:proofErr w:type="gramEnd"/>
      <w:r>
        <w:rPr>
          <w:sz w:val="24"/>
          <w:szCs w:val="24"/>
        </w:rPr>
        <w:t xml:space="preserve"> one of you! Your hard work, diligence and commitment have brought you to this day and you should be proud.  Graduation is a time to celebrate, so enjoy!  Tomorrow the work begins.  Remember those words we talked about 12 weeks ago-Honesty, Integrity and Respect. Live by those words and you will achieve greater success!  Welcome to the Essex County Sheriff’s Department!” </w:t>
      </w:r>
    </w:p>
    <w:p w14:paraId="6D23368C" w14:textId="77777777" w:rsidR="00FE051C" w:rsidRPr="00190B2A" w:rsidRDefault="00FE051C" w:rsidP="00FE051C">
      <w:pPr>
        <w:jc w:val="both"/>
        <w:rPr>
          <w:sz w:val="24"/>
          <w:szCs w:val="24"/>
        </w:rPr>
      </w:pPr>
      <w:r w:rsidRPr="00190B2A">
        <w:rPr>
          <w:sz w:val="24"/>
          <w:szCs w:val="24"/>
        </w:rPr>
        <w:t xml:space="preserve">NECC </w:t>
      </w:r>
      <w:r>
        <w:rPr>
          <w:sz w:val="24"/>
          <w:szCs w:val="24"/>
        </w:rPr>
        <w:t xml:space="preserve">Executive Director George Moriarty </w:t>
      </w:r>
      <w:r w:rsidRPr="00190B2A">
        <w:rPr>
          <w:sz w:val="24"/>
          <w:szCs w:val="24"/>
        </w:rPr>
        <w:t xml:space="preserve">attended the ceremony and spoke about the mutually beneficial partnership between the ECSD and NECC to provide a location for ECSD’s Basic Training Academy.  A large percentage of law enforcement professionals receive their career related education from community colleges. NECC also offers courses for preparation and/or advancement in corrections careers.    </w:t>
      </w:r>
    </w:p>
    <w:p w14:paraId="7AF08C9F" w14:textId="77777777" w:rsidR="00FE051C" w:rsidRPr="00190B2A" w:rsidRDefault="00FE051C" w:rsidP="00FE051C">
      <w:pPr>
        <w:jc w:val="both"/>
        <w:rPr>
          <w:sz w:val="24"/>
          <w:szCs w:val="24"/>
        </w:rPr>
      </w:pPr>
      <w:r w:rsidRPr="00190B2A">
        <w:rPr>
          <w:sz w:val="24"/>
          <w:szCs w:val="24"/>
        </w:rPr>
        <w:lastRenderedPageBreak/>
        <w:t xml:space="preserve">Many proud family and friends of the graduates attended the ceremony.  A memorable moment for each new Corrections Officer was when their hard-earned badge was pinned on their new uniform for the first time by a special person in their life.  </w:t>
      </w:r>
    </w:p>
    <w:p w14:paraId="794FA206" w14:textId="1BA0A78C" w:rsidR="00FE051C" w:rsidRPr="00190B2A" w:rsidRDefault="00FE051C" w:rsidP="00FE051C">
      <w:pPr>
        <w:spacing w:after="0"/>
        <w:jc w:val="both"/>
        <w:rPr>
          <w:sz w:val="24"/>
          <w:szCs w:val="24"/>
        </w:rPr>
      </w:pPr>
      <w:r w:rsidRPr="00190B2A">
        <w:rPr>
          <w:sz w:val="24"/>
          <w:szCs w:val="24"/>
        </w:rPr>
        <w:t xml:space="preserve">The new Correctional Officers </w:t>
      </w:r>
      <w:proofErr w:type="gramStart"/>
      <w:r w:rsidRPr="00190B2A">
        <w:rPr>
          <w:sz w:val="24"/>
          <w:szCs w:val="24"/>
        </w:rPr>
        <w:t>are</w:t>
      </w:r>
      <w:r>
        <w:rPr>
          <w:sz w:val="24"/>
          <w:szCs w:val="24"/>
        </w:rPr>
        <w:t>:</w:t>
      </w:r>
      <w:proofErr w:type="gramEnd"/>
      <w:r>
        <w:rPr>
          <w:sz w:val="24"/>
          <w:szCs w:val="24"/>
        </w:rPr>
        <w:t xml:space="preserve"> Robert Burrell, Christian Calix, John Comerford, Brian </w:t>
      </w:r>
      <w:proofErr w:type="spellStart"/>
      <w:r>
        <w:rPr>
          <w:sz w:val="24"/>
          <w:szCs w:val="24"/>
        </w:rPr>
        <w:t>Dettorre</w:t>
      </w:r>
      <w:proofErr w:type="spellEnd"/>
      <w:r>
        <w:rPr>
          <w:sz w:val="24"/>
          <w:szCs w:val="24"/>
        </w:rPr>
        <w:t xml:space="preserve">, Kyle Houghton, Adrian </w:t>
      </w:r>
      <w:proofErr w:type="spellStart"/>
      <w:r>
        <w:rPr>
          <w:sz w:val="24"/>
          <w:szCs w:val="24"/>
        </w:rPr>
        <w:t>Inoa</w:t>
      </w:r>
      <w:proofErr w:type="spellEnd"/>
      <w:r>
        <w:rPr>
          <w:sz w:val="24"/>
          <w:szCs w:val="24"/>
        </w:rPr>
        <w:t xml:space="preserve">, </w:t>
      </w:r>
      <w:proofErr w:type="spellStart"/>
      <w:r>
        <w:rPr>
          <w:sz w:val="24"/>
          <w:szCs w:val="24"/>
        </w:rPr>
        <w:t>Anferne</w:t>
      </w:r>
      <w:proofErr w:type="spellEnd"/>
      <w:r>
        <w:rPr>
          <w:sz w:val="24"/>
          <w:szCs w:val="24"/>
        </w:rPr>
        <w:t xml:space="preserve"> Jimenez, Christopher </w:t>
      </w:r>
      <w:proofErr w:type="spellStart"/>
      <w:r>
        <w:rPr>
          <w:sz w:val="24"/>
          <w:szCs w:val="24"/>
        </w:rPr>
        <w:t>Jodoin</w:t>
      </w:r>
      <w:proofErr w:type="spellEnd"/>
      <w:r>
        <w:rPr>
          <w:sz w:val="24"/>
          <w:szCs w:val="24"/>
        </w:rPr>
        <w:t xml:space="preserve">, Shawn Kavanaugh, Keenan Kealey, Erik Laflamme, Terrance Lane, Alexander </w:t>
      </w:r>
      <w:proofErr w:type="spellStart"/>
      <w:r>
        <w:rPr>
          <w:sz w:val="24"/>
          <w:szCs w:val="24"/>
        </w:rPr>
        <w:t>Nirgianakis</w:t>
      </w:r>
      <w:proofErr w:type="spellEnd"/>
      <w:r>
        <w:rPr>
          <w:sz w:val="24"/>
          <w:szCs w:val="24"/>
        </w:rPr>
        <w:t xml:space="preserve">, William </w:t>
      </w:r>
      <w:proofErr w:type="spellStart"/>
      <w:r>
        <w:rPr>
          <w:sz w:val="24"/>
          <w:szCs w:val="24"/>
        </w:rPr>
        <w:t>Panzini</w:t>
      </w:r>
      <w:proofErr w:type="spellEnd"/>
      <w:r>
        <w:rPr>
          <w:sz w:val="24"/>
          <w:szCs w:val="24"/>
        </w:rPr>
        <w:t xml:space="preserve">, Jacob Roy, Mark Scribner, Jake </w:t>
      </w:r>
      <w:proofErr w:type="spellStart"/>
      <w:r>
        <w:rPr>
          <w:sz w:val="24"/>
          <w:szCs w:val="24"/>
        </w:rPr>
        <w:t>Skusevich</w:t>
      </w:r>
      <w:proofErr w:type="spellEnd"/>
      <w:r>
        <w:rPr>
          <w:sz w:val="24"/>
          <w:szCs w:val="24"/>
        </w:rPr>
        <w:t xml:space="preserve">, Blake Ward, James </w:t>
      </w:r>
      <w:proofErr w:type="spellStart"/>
      <w:r>
        <w:rPr>
          <w:sz w:val="24"/>
          <w:szCs w:val="24"/>
        </w:rPr>
        <w:t>Whitcher</w:t>
      </w:r>
      <w:proofErr w:type="spellEnd"/>
      <w:r>
        <w:rPr>
          <w:sz w:val="24"/>
          <w:szCs w:val="24"/>
        </w:rPr>
        <w:t>, Raymond Wilkins</w:t>
      </w:r>
      <w:bookmarkStart w:id="0" w:name="_GoBack"/>
      <w:bookmarkEnd w:id="0"/>
      <w:r>
        <w:rPr>
          <w:noProof/>
          <w:sz w:val="24"/>
          <w:szCs w:val="24"/>
        </w:rPr>
        <w:drawing>
          <wp:anchor distT="0" distB="0" distL="114300" distR="114300" simplePos="0" relativeHeight="251658240" behindDoc="1" locked="0" layoutInCell="1" allowOverlap="1" wp14:anchorId="7D4877AD" wp14:editId="0DC82645">
            <wp:simplePos x="0" y="0"/>
            <wp:positionH relativeFrom="column">
              <wp:posOffset>0</wp:posOffset>
            </wp:positionH>
            <wp:positionV relativeFrom="paragraph">
              <wp:posOffset>937895</wp:posOffset>
            </wp:positionV>
            <wp:extent cx="5943600" cy="4457700"/>
            <wp:effectExtent l="0" t="0" r="0" b="0"/>
            <wp:wrapTight wrapText="bothSides">
              <wp:wrapPolygon edited="0">
                <wp:start x="0" y="0"/>
                <wp:lineTo x="0" y="21508"/>
                <wp:lineTo x="21531" y="21508"/>
                <wp:lineTo x="21531" y="0"/>
                <wp:lineTo x="0" y="0"/>
              </wp:wrapPolygon>
            </wp:wrapTight>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804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p>
    <w:p w14:paraId="7F07C087" w14:textId="77777777" w:rsidR="00FE051C" w:rsidRDefault="00FE051C" w:rsidP="00FE051C">
      <w:pPr>
        <w:spacing w:after="0"/>
        <w:ind w:left="3600" w:firstLine="720"/>
        <w:rPr>
          <w:sz w:val="24"/>
          <w:szCs w:val="24"/>
        </w:rPr>
      </w:pPr>
      <w:r w:rsidRPr="00190B2A">
        <w:rPr>
          <w:sz w:val="24"/>
          <w:szCs w:val="24"/>
        </w:rPr>
        <w:t>####</w:t>
      </w:r>
    </w:p>
    <w:p w14:paraId="11105DDD" w14:textId="77777777" w:rsidR="00CF3783" w:rsidRDefault="00CF3783" w:rsidP="000A7777">
      <w:pPr>
        <w:tabs>
          <w:tab w:val="left" w:pos="11430"/>
        </w:tabs>
        <w:ind w:right="540"/>
      </w:pPr>
    </w:p>
    <w:p w14:paraId="3BED942B" w14:textId="77777777" w:rsidR="00CF3783" w:rsidRPr="00CF3783" w:rsidRDefault="00CF3783" w:rsidP="00CF3783"/>
    <w:p w14:paraId="245A07E5" w14:textId="77777777" w:rsidR="00CF3783" w:rsidRPr="00CF3783" w:rsidRDefault="00CF3783" w:rsidP="00CF3783"/>
    <w:p w14:paraId="2CEDA09A" w14:textId="77777777" w:rsidR="00CF3783" w:rsidRPr="00CF3783" w:rsidRDefault="00CF3783" w:rsidP="00CF3783"/>
    <w:p w14:paraId="33370791" w14:textId="77777777" w:rsidR="00CF3783" w:rsidRPr="00CF3783" w:rsidRDefault="00CF3783" w:rsidP="00CF3783"/>
    <w:p w14:paraId="612A146C" w14:textId="77777777" w:rsidR="00CF3783" w:rsidRPr="00CF3783" w:rsidRDefault="00CF3783" w:rsidP="00CF3783"/>
    <w:p w14:paraId="265E6FC4" w14:textId="77777777" w:rsidR="00CF3783" w:rsidRPr="00CF3783" w:rsidRDefault="00CF3783" w:rsidP="00CF3783"/>
    <w:p w14:paraId="0FF287B3" w14:textId="77777777" w:rsidR="00CF3783" w:rsidRPr="00CF3783" w:rsidRDefault="00CF3783" w:rsidP="00CF3783"/>
    <w:p w14:paraId="664C9B2B" w14:textId="77777777" w:rsidR="00CF3783" w:rsidRPr="00CF3783" w:rsidRDefault="00CF3783" w:rsidP="00CF3783"/>
    <w:p w14:paraId="23E9A2DB" w14:textId="77777777" w:rsidR="00CF3783" w:rsidRPr="00CF3783" w:rsidRDefault="00CF3783" w:rsidP="00CF3783"/>
    <w:p w14:paraId="5519640E" w14:textId="77777777" w:rsidR="00CF3783" w:rsidRPr="00CF3783" w:rsidRDefault="00CF3783" w:rsidP="00CF3783"/>
    <w:p w14:paraId="4A204547" w14:textId="77777777" w:rsidR="00CF3783" w:rsidRPr="00CF3783" w:rsidRDefault="00CF3783" w:rsidP="00CF3783"/>
    <w:p w14:paraId="530E869D" w14:textId="77777777" w:rsidR="00CF3783" w:rsidRPr="00CF3783" w:rsidRDefault="00CF3783" w:rsidP="00CF3783"/>
    <w:p w14:paraId="6F4F1C5C" w14:textId="77777777" w:rsidR="00CF3783" w:rsidRPr="00CF3783" w:rsidRDefault="00CF3783" w:rsidP="00CF3783"/>
    <w:p w14:paraId="48FFE1C5" w14:textId="77777777" w:rsidR="00CF3783" w:rsidRPr="00CF3783" w:rsidRDefault="00CF3783" w:rsidP="00CF3783"/>
    <w:p w14:paraId="1B850F38" w14:textId="77777777" w:rsidR="00CF3783" w:rsidRDefault="00CF3783" w:rsidP="00CF3783"/>
    <w:p w14:paraId="5AA5AA37" w14:textId="77777777" w:rsidR="00CF3783" w:rsidRDefault="00CF3783" w:rsidP="00CF3783"/>
    <w:p w14:paraId="207FD5C7" w14:textId="77777777" w:rsidR="00BA546E" w:rsidRPr="00CF3783" w:rsidRDefault="00CF3783" w:rsidP="00CF3783">
      <w:pPr>
        <w:tabs>
          <w:tab w:val="left" w:pos="7785"/>
        </w:tabs>
      </w:pPr>
      <w:r>
        <w:tab/>
      </w:r>
    </w:p>
    <w:sectPr w:rsidR="00BA546E" w:rsidRPr="00CF3783" w:rsidSect="00527148">
      <w:headerReference w:type="first" r:id="rId9"/>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1337F" w14:textId="77777777" w:rsidR="000B7382" w:rsidRDefault="000B7382" w:rsidP="006B7CBC">
      <w:pPr>
        <w:spacing w:after="0" w:line="240" w:lineRule="auto"/>
      </w:pPr>
      <w:r>
        <w:separator/>
      </w:r>
    </w:p>
  </w:endnote>
  <w:endnote w:type="continuationSeparator" w:id="0">
    <w:p w14:paraId="4E9EE92D" w14:textId="77777777" w:rsidR="000B7382" w:rsidRDefault="000B7382"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0218" w14:textId="77777777" w:rsidR="000B7382" w:rsidRDefault="000B7382" w:rsidP="006B7CBC">
      <w:pPr>
        <w:spacing w:after="0" w:line="240" w:lineRule="auto"/>
      </w:pPr>
      <w:r>
        <w:separator/>
      </w:r>
    </w:p>
  </w:footnote>
  <w:footnote w:type="continuationSeparator" w:id="0">
    <w:p w14:paraId="36C9F825" w14:textId="77777777" w:rsidR="000B7382" w:rsidRDefault="000B7382"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A86F"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3F43813D" wp14:editId="1BC1EA23">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1C"/>
    <w:rsid w:val="00033AF4"/>
    <w:rsid w:val="000A16F6"/>
    <w:rsid w:val="000A7777"/>
    <w:rsid w:val="000B7382"/>
    <w:rsid w:val="00100450"/>
    <w:rsid w:val="00165145"/>
    <w:rsid w:val="002071FA"/>
    <w:rsid w:val="00216F82"/>
    <w:rsid w:val="00234414"/>
    <w:rsid w:val="00234AC3"/>
    <w:rsid w:val="002B7674"/>
    <w:rsid w:val="002C14B4"/>
    <w:rsid w:val="00304D3F"/>
    <w:rsid w:val="00335FD8"/>
    <w:rsid w:val="00362036"/>
    <w:rsid w:val="0037082B"/>
    <w:rsid w:val="003813FC"/>
    <w:rsid w:val="0038624B"/>
    <w:rsid w:val="00392665"/>
    <w:rsid w:val="00393A48"/>
    <w:rsid w:val="003A326A"/>
    <w:rsid w:val="004648EB"/>
    <w:rsid w:val="00497525"/>
    <w:rsid w:val="00515EA2"/>
    <w:rsid w:val="00527148"/>
    <w:rsid w:val="00532F93"/>
    <w:rsid w:val="005509A3"/>
    <w:rsid w:val="00553C28"/>
    <w:rsid w:val="0060116D"/>
    <w:rsid w:val="006B4703"/>
    <w:rsid w:val="006B708D"/>
    <w:rsid w:val="006B7CBC"/>
    <w:rsid w:val="006C0568"/>
    <w:rsid w:val="00713B0A"/>
    <w:rsid w:val="00720139"/>
    <w:rsid w:val="007225FD"/>
    <w:rsid w:val="007249CC"/>
    <w:rsid w:val="008926AF"/>
    <w:rsid w:val="008948AA"/>
    <w:rsid w:val="008A4688"/>
    <w:rsid w:val="009114C5"/>
    <w:rsid w:val="00954A7E"/>
    <w:rsid w:val="009A7C1D"/>
    <w:rsid w:val="009B3B27"/>
    <w:rsid w:val="009D1904"/>
    <w:rsid w:val="009F43F9"/>
    <w:rsid w:val="00A16DF7"/>
    <w:rsid w:val="00A94FCA"/>
    <w:rsid w:val="00AB552D"/>
    <w:rsid w:val="00AC748E"/>
    <w:rsid w:val="00B011C7"/>
    <w:rsid w:val="00B20FD4"/>
    <w:rsid w:val="00B9076C"/>
    <w:rsid w:val="00BA546E"/>
    <w:rsid w:val="00C025C4"/>
    <w:rsid w:val="00C643E4"/>
    <w:rsid w:val="00C64E71"/>
    <w:rsid w:val="00C76D84"/>
    <w:rsid w:val="00CC6547"/>
    <w:rsid w:val="00CF3783"/>
    <w:rsid w:val="00D718FB"/>
    <w:rsid w:val="00DB3DAC"/>
    <w:rsid w:val="00E26D12"/>
    <w:rsid w:val="00E8256A"/>
    <w:rsid w:val="00E919F3"/>
    <w:rsid w:val="00E924EF"/>
    <w:rsid w:val="00E94913"/>
    <w:rsid w:val="00EA6D31"/>
    <w:rsid w:val="00ED46AB"/>
    <w:rsid w:val="00EF2109"/>
    <w:rsid w:val="00F050B9"/>
    <w:rsid w:val="00F65F11"/>
    <w:rsid w:val="00F8585D"/>
    <w:rsid w:val="00FB7FFD"/>
    <w:rsid w:val="00FE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80DCA"/>
  <w15:chartTrackingRefBased/>
  <w15:docId w15:val="{E81C8EAB-F30B-4AD6-A084-49F1AFE2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character" w:styleId="Hyperlink">
    <w:name w:val="Hyperlink"/>
    <w:basedOn w:val="DefaultParagraphFont"/>
    <w:uiPriority w:val="99"/>
    <w:unhideWhenUsed/>
    <w:rsid w:val="00FE0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wraynard@essexsherif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3</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1</cp:revision>
  <cp:lastPrinted>2017-01-14T01:50:00Z</cp:lastPrinted>
  <dcterms:created xsi:type="dcterms:W3CDTF">2019-06-25T18:29:00Z</dcterms:created>
  <dcterms:modified xsi:type="dcterms:W3CDTF">2019-06-25T18:32:00Z</dcterms:modified>
</cp:coreProperties>
</file>